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pPr>
      <w:r w:rsidDel="00000000" w:rsidR="00000000" w:rsidRPr="00000000">
        <w:rPr>
          <w:rtl w:val="0"/>
        </w:rPr>
        <w:t xml:space="preserve">Bayonet Charge (Ted Hughes) + Charge of the Light Brigade (Alfred Lord Tennyson)</w:t>
        <w:br w:type="textWrapping"/>
        <w:t xml:space="preserve">Ideas: Bayonet Charge presents war as chaotic, frightening and instinctive, whereas Charge of the Light Brigade presents war as noble, honourable and heroic. Compare how soldiers are shown as human and terrified versus brave and obedient.</w:t>
        <w:br w:type="textWrapping"/>
        <w:t xml:space="preserve">Example idea: While Hughes presents war as chaotic and instinctive, Tennyson glorifies it as noble and honourable.</w:t>
      </w:r>
    </w:p>
    <w:p w:rsidR="00000000" w:rsidDel="00000000" w:rsidP="00000000" w:rsidRDefault="00000000" w:rsidRPr="00000000" w14:paraId="00000002">
      <w:pPr>
        <w:spacing w:after="240" w:before="240" w:lineRule="auto"/>
        <w:rPr/>
      </w:pPr>
      <w:r w:rsidDel="00000000" w:rsidR="00000000" w:rsidRPr="00000000">
        <w:rPr>
          <w:rtl w:val="0"/>
        </w:rPr>
        <w:t xml:space="preserve">Remains (Simon Armitage) + War Photographer (Carol Ann Duffy)</w:t>
        <w:br w:type="textWrapping"/>
        <w:t xml:space="preserve">Ideas: Both poems show the lasting psychological effects of war. Remains focuses on personal trauma and guilt, whereas War Photographer highlights emotional distance and society’s lack of concern.</w:t>
        <w:br w:type="textWrapping"/>
        <w:t xml:space="preserve">Example idea: Both poems show that the effects of war continue after the conflict, but Armitage presents personal guilt whereas Duffy highlights society’s indifference.</w:t>
      </w:r>
    </w:p>
    <w:p w:rsidR="00000000" w:rsidDel="00000000" w:rsidP="00000000" w:rsidRDefault="00000000" w:rsidRPr="00000000" w14:paraId="00000003">
      <w:pPr>
        <w:spacing w:after="240" w:before="240" w:lineRule="auto"/>
        <w:rPr/>
      </w:pPr>
      <w:r w:rsidDel="00000000" w:rsidR="00000000" w:rsidRPr="00000000">
        <w:rPr>
          <w:rtl w:val="0"/>
        </w:rPr>
        <w:t xml:space="preserve">Storm on the Island (Seamus Heaney) + The Prelude (William Wordsworth)</w:t>
        <w:br w:type="textWrapping"/>
        <w:t xml:space="preserve">Ideas: Both present nature as powerful and overwhelming, showing humans as small and powerless. Storm on the Island focuses on physical violence, while The Prelude explores psychological impact.</w:t>
        <w:br w:type="textWrapping"/>
        <w:t xml:space="preserve">Example idea: Both poets present nature as a dominant force, but Heaney shows its physical violence whereas Wordsworth focuses on its psychological impact.</w:t>
      </w:r>
    </w:p>
    <w:p w:rsidR="00000000" w:rsidDel="00000000" w:rsidP="00000000" w:rsidRDefault="00000000" w:rsidRPr="00000000" w14:paraId="00000004">
      <w:pPr>
        <w:spacing w:after="240" w:before="240" w:lineRule="auto"/>
        <w:rPr/>
      </w:pPr>
      <w:r w:rsidDel="00000000" w:rsidR="00000000" w:rsidRPr="00000000">
        <w:rPr>
          <w:rtl w:val="0"/>
        </w:rPr>
        <w:t xml:space="preserve">My Last Duchess (Robert Browning) + Ozymandias (Percy Bysshe Shelley)</w:t>
        <w:br w:type="textWrapping"/>
        <w:t xml:space="preserve">Ideas: Both explore the abuse of power and control. My Last Duchess shows personal, controlling power, while Ozymandias shows how power is temporary and fades over time.</w:t>
        <w:br w:type="textWrapping"/>
        <w:t xml:space="preserve">Example idea: Both poems explore the abuse of power, but Browning presents it as personal and controlling, while Shelley shows how power is ultimately temporary.</w:t>
      </w:r>
    </w:p>
    <w:p w:rsidR="00000000" w:rsidDel="00000000" w:rsidP="00000000" w:rsidRDefault="00000000" w:rsidRPr="00000000" w14:paraId="00000005">
      <w:pPr>
        <w:spacing w:after="240" w:before="240" w:lineRule="auto"/>
        <w:rPr/>
      </w:pPr>
      <w:r w:rsidDel="00000000" w:rsidR="00000000" w:rsidRPr="00000000">
        <w:rPr>
          <w:rtl w:val="0"/>
        </w:rPr>
        <w:t xml:space="preserve">Exposure (Wilfred Owen) + London (William Blake)</w:t>
        <w:br w:type="textWrapping"/>
        <w:t xml:space="preserve">Ideas: Both present individuals as powerless. Exposure shows soldiers powerless against nature, while London shows citizens trapped by social and political systems.</w:t>
        <w:br w:type="textWrapping"/>
        <w:t xml:space="preserve">Example idea: Both poets present individuals as powerless, but Owen focuses on nature’s control while Blake criticises society.</w:t>
      </w:r>
    </w:p>
    <w:p w:rsidR="00000000" w:rsidDel="00000000" w:rsidP="00000000" w:rsidRDefault="00000000" w:rsidRPr="00000000" w14:paraId="00000006">
      <w:pPr>
        <w:spacing w:after="240" w:before="240" w:lineRule="auto"/>
        <w:rPr/>
      </w:pPr>
      <w:r w:rsidDel="00000000" w:rsidR="00000000" w:rsidRPr="00000000">
        <w:rPr>
          <w:rtl w:val="0"/>
        </w:rPr>
        <w:t xml:space="preserve">Kamikaze (Beatrice Garland) + Poppies (Jane Weir)</w:t>
        <w:br w:type="textWrapping"/>
        <w:t xml:space="preserve">Ideas: Both explore the personal impact of conflict and its effect on families. Kamikaze focuses on shame and identity, while Poppies presents loss and maternal grief.</w:t>
        <w:br w:type="textWrapping"/>
        <w:t xml:space="preserve">Example idea: Both poems explore the personal impact of conflict, but Garland focuses on shame and identity, while Weir presents loss and grief.</w:t>
      </w:r>
    </w:p>
    <w:p w:rsidR="00000000" w:rsidDel="00000000" w:rsidP="00000000" w:rsidRDefault="00000000" w:rsidRPr="00000000" w14:paraId="00000007">
      <w:pPr>
        <w:spacing w:after="240" w:before="240" w:lineRule="auto"/>
        <w:rPr/>
      </w:pPr>
      <w:r w:rsidDel="00000000" w:rsidR="00000000" w:rsidRPr="00000000">
        <w:rPr>
          <w:rtl w:val="0"/>
        </w:rPr>
        <w:t xml:space="preserve">Remains (Simon Armitage) + Bayonet Charge (Ted Hughes)</w:t>
        <w:br w:type="textWrapping"/>
        <w:t xml:space="preserve">Ideas: Both present fear and chaos in war. Remains focuses on memory and trauma, while Bayonet Charge focuses on the immediate experience of fear in battle.</w:t>
      </w:r>
    </w:p>
    <w:p w:rsidR="00000000" w:rsidDel="00000000" w:rsidP="00000000" w:rsidRDefault="00000000" w:rsidRPr="00000000" w14:paraId="00000008">
      <w:pPr>
        <w:spacing w:after="240" w:before="240" w:lineRule="auto"/>
        <w:rPr/>
      </w:pPr>
      <w:r w:rsidDel="00000000" w:rsidR="00000000" w:rsidRPr="00000000">
        <w:rPr>
          <w:rtl w:val="0"/>
        </w:rPr>
        <w:t xml:space="preserve">Ozymandias (Percy Bysshe Shelley) + London (William Blake)</w:t>
        <w:br w:type="textWrapping"/>
        <w:t xml:space="preserve">Ideas: Both explore power and control. Ozymandias shows the downfall of powerful rulers, while London shows control within society.</w:t>
      </w:r>
    </w:p>
    <w:p w:rsidR="00000000" w:rsidDel="00000000" w:rsidP="00000000" w:rsidRDefault="00000000" w:rsidRPr="00000000" w14:paraId="00000009">
      <w:pPr>
        <w:spacing w:after="240" w:before="240" w:lineRule="auto"/>
        <w:rPr/>
      </w:pPr>
      <w:r w:rsidDel="00000000" w:rsidR="00000000" w:rsidRPr="00000000">
        <w:rPr>
          <w:rtl w:val="0"/>
        </w:rPr>
        <w:t xml:space="preserve">Storm on the Island (Seamus Heaney) + Exposure (Wilfred Owen)</w:t>
        <w:br w:type="textWrapping"/>
        <w:t xml:space="preserve">Ideas: Both present nature as powerful and threatening, showing how humans are vulnerable and powerless.</w:t>
      </w:r>
    </w:p>
    <w:p w:rsidR="00000000" w:rsidDel="00000000" w:rsidP="00000000" w:rsidRDefault="00000000" w:rsidRPr="00000000" w14:paraId="0000000A">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